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02" w:rsidRDefault="00EB3202" w:rsidP="00EB3202"/>
    <w:p w:rsidR="00EB3202" w:rsidRPr="004E69FB" w:rsidRDefault="00EB3202" w:rsidP="00EB320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EB3202" w:rsidRPr="004E69FB" w:rsidRDefault="00EB3202" w:rsidP="00EB3202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EB3202" w:rsidRPr="004E69FB" w:rsidRDefault="00EB3202" w:rsidP="00EB320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EB3202" w:rsidRPr="004E69FB" w:rsidTr="00AB4A33">
        <w:trPr>
          <w:trHeight w:val="441"/>
        </w:trPr>
        <w:tc>
          <w:tcPr>
            <w:tcW w:w="1818" w:type="dxa"/>
          </w:tcPr>
          <w:p w:rsidR="00EB3202" w:rsidRPr="00AC406B" w:rsidRDefault="00EB3202" w:rsidP="00AB4A33">
            <w:pPr>
              <w:rPr>
                <w:rFonts w:ascii="Arial" w:hAnsi="Arial" w:cs="Arial"/>
              </w:rPr>
            </w:pPr>
          </w:p>
          <w:p w:rsidR="00EB3202" w:rsidRPr="00AC406B" w:rsidRDefault="00EB3202" w:rsidP="00AB4A3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B3202" w:rsidRPr="00AC406B" w:rsidRDefault="00EB3202" w:rsidP="00AB4A33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EB3202" w:rsidRPr="004E69FB" w:rsidTr="00AB4A33">
        <w:trPr>
          <w:trHeight w:val="649"/>
        </w:trPr>
        <w:tc>
          <w:tcPr>
            <w:tcW w:w="1818" w:type="dxa"/>
          </w:tcPr>
          <w:p w:rsidR="00EB3202" w:rsidRPr="00AC406B" w:rsidRDefault="00EB3202" w:rsidP="00AB4A33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EB3202" w:rsidRPr="00963AEE" w:rsidRDefault="00EB3202" w:rsidP="00AB4A33">
            <w:pPr>
              <w:spacing w:before="240"/>
              <w:rPr>
                <w:rFonts w:cstheme="minorHAnsi"/>
              </w:rPr>
            </w:pPr>
            <w:r w:rsidRPr="00E912F4">
              <w:rPr>
                <w:rFonts w:ascii="Arial" w:eastAsiaTheme="minorEastAsia" w:hAnsi="Arial"/>
                <w:bCs/>
                <w:noProof/>
              </w:rPr>
              <w:t>Measure Angles by Total Station</w:t>
            </w:r>
          </w:p>
        </w:tc>
      </w:tr>
      <w:tr w:rsidR="00EB3202" w:rsidRPr="004E69FB" w:rsidTr="00AB4A33">
        <w:trPr>
          <w:trHeight w:val="649"/>
        </w:trPr>
        <w:tc>
          <w:tcPr>
            <w:tcW w:w="1818" w:type="dxa"/>
          </w:tcPr>
          <w:p w:rsidR="00EB3202" w:rsidRPr="00AC406B" w:rsidRDefault="00EB3202" w:rsidP="00AB4A3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EB3202" w:rsidRPr="00AC406B" w:rsidRDefault="00EB3202" w:rsidP="00AB4A33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EB3202" w:rsidRPr="004E69FB" w:rsidTr="00AB4A33">
        <w:trPr>
          <w:trHeight w:val="1044"/>
        </w:trPr>
        <w:tc>
          <w:tcPr>
            <w:tcW w:w="1699" w:type="dxa"/>
            <w:vAlign w:val="center"/>
          </w:tcPr>
          <w:p w:rsidR="00EB3202" w:rsidRPr="00AC406B" w:rsidRDefault="00EB3202" w:rsidP="00AB4A3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B3202" w:rsidRPr="00AC406B" w:rsidRDefault="00EB3202" w:rsidP="00AB4A33">
            <w:pPr>
              <w:rPr>
                <w:rFonts w:ascii="Arial" w:hAnsi="Arial" w:cs="Arial"/>
                <w:sz w:val="8"/>
              </w:rPr>
            </w:pPr>
          </w:p>
          <w:p w:rsidR="00EB3202" w:rsidRPr="00AC406B" w:rsidRDefault="00EB3202" w:rsidP="00AB4A3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EB3202" w:rsidRPr="00AC406B" w:rsidRDefault="00EB3202" w:rsidP="00AB4A33">
            <w:pPr>
              <w:rPr>
                <w:rFonts w:ascii="Arial" w:hAnsi="Arial" w:cs="Arial"/>
                <w:sz w:val="14"/>
              </w:rPr>
            </w:pPr>
          </w:p>
          <w:p w:rsidR="00EB3202" w:rsidRPr="00AC406B" w:rsidRDefault="00EB3202" w:rsidP="00AB4A3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EB3202" w:rsidRPr="004E69FB" w:rsidTr="00AB4A33">
        <w:trPr>
          <w:trHeight w:val="1369"/>
        </w:trPr>
        <w:tc>
          <w:tcPr>
            <w:tcW w:w="1699" w:type="dxa"/>
            <w:vAlign w:val="center"/>
          </w:tcPr>
          <w:p w:rsidR="00EB3202" w:rsidRPr="00AC406B" w:rsidRDefault="00EB3202" w:rsidP="00AB4A3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B3202" w:rsidRPr="00AC406B" w:rsidRDefault="00EB3202" w:rsidP="00AB4A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EB3202" w:rsidRPr="00AC406B" w:rsidRDefault="00EB3202" w:rsidP="00AB4A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3202" w:rsidRPr="00E912F4" w:rsidRDefault="00EB3202" w:rsidP="00AB4A3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912F4">
              <w:rPr>
                <w:rFonts w:ascii="Arial" w:hAnsi="Arial" w:cs="Arial"/>
              </w:rPr>
              <w:t>Measure horizontal angles by Total Station</w:t>
            </w:r>
          </w:p>
          <w:p w:rsidR="00EB3202" w:rsidRPr="00E912F4" w:rsidRDefault="00EB3202" w:rsidP="00AB4A3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vertic</w:t>
            </w:r>
            <w:r w:rsidRPr="00E912F4">
              <w:rPr>
                <w:rFonts w:ascii="Arial" w:hAnsi="Arial" w:cs="Arial"/>
              </w:rPr>
              <w:t>al angles by Total Station</w:t>
            </w:r>
          </w:p>
          <w:p w:rsidR="00EB3202" w:rsidRPr="00E912F4" w:rsidRDefault="00EB3202" w:rsidP="00AB4A3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912F4">
              <w:rPr>
                <w:rFonts w:ascii="Arial" w:hAnsi="Arial" w:cs="Arial"/>
              </w:rPr>
              <w:t>Measure the height of an object with total station by using REM</w:t>
            </w:r>
          </w:p>
          <w:p w:rsidR="00EB3202" w:rsidRPr="00E912F4" w:rsidRDefault="00EB3202" w:rsidP="00AB4A3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912F4">
              <w:rPr>
                <w:rFonts w:ascii="Arial" w:hAnsi="Arial" w:cs="Arial"/>
              </w:rPr>
              <w:t>Measure the distance between different station points with the help of occupied point (MLM) by using measure data or by using coordinate data</w:t>
            </w:r>
          </w:p>
          <w:p w:rsidR="00EB3202" w:rsidRPr="00AC406B" w:rsidRDefault="00EB3202" w:rsidP="00AB4A33">
            <w:pPr>
              <w:jc w:val="both"/>
              <w:rPr>
                <w:rFonts w:ascii="Arial" w:hAnsi="Arial" w:cs="Arial"/>
              </w:rPr>
            </w:pPr>
          </w:p>
        </w:tc>
      </w:tr>
      <w:tr w:rsidR="00EB3202" w:rsidRPr="004E69FB" w:rsidTr="00AB4A33">
        <w:trPr>
          <w:trHeight w:val="532"/>
        </w:trPr>
        <w:tc>
          <w:tcPr>
            <w:tcW w:w="1699" w:type="dxa"/>
            <w:vAlign w:val="center"/>
          </w:tcPr>
          <w:p w:rsidR="00EB3202" w:rsidRPr="00AC406B" w:rsidRDefault="00EB3202" w:rsidP="00AB4A3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EB3202" w:rsidRPr="00AC406B" w:rsidRDefault="00EB3202" w:rsidP="00AB4A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EB3202" w:rsidRDefault="00EB3202" w:rsidP="00AB4A3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Identify station points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Set total station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Fix ranging rod on point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 xml:space="preserve">Sight </w:t>
            </w:r>
            <w:r w:rsidR="006F713C">
              <w:rPr>
                <w:rFonts w:ascii="Arial" w:hAnsi="Arial" w:cs="Arial"/>
                <w:sz w:val="22"/>
                <w:szCs w:val="20"/>
              </w:rPr>
              <w:t>the</w:t>
            </w:r>
            <w:r w:rsidRPr="00302ED9">
              <w:rPr>
                <w:rFonts w:ascii="Arial" w:hAnsi="Arial" w:cs="Arial"/>
                <w:sz w:val="22"/>
                <w:szCs w:val="20"/>
              </w:rPr>
              <w:t xml:space="preserve"> point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Set 0˚-0’-0” on total station for horizontal angle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Set 0˚-0’-0” on total station for vertical angle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Sight the prism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Record measurement for vertical angle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Set percentage for Angle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Place the mirror target on the ground at the corner of the building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Record the mirror target height from the range pole scale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Set target height by setting target height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Lock position with horizontal and vertical clamps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Take observation using REM menu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Unlock the vertical clamp and sight in the top of the building corner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Re-lock vertical clamp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Record height BY using REM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Place the mirror on reference point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Measure the reference point</w:t>
            </w:r>
          </w:p>
          <w:p w:rsidR="00EB3202" w:rsidRPr="00095D9A" w:rsidRDefault="00EB3202" w:rsidP="00AB4A3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2ED9">
              <w:rPr>
                <w:rFonts w:ascii="Arial" w:hAnsi="Arial" w:cs="Arial"/>
                <w:sz w:val="22"/>
                <w:szCs w:val="20"/>
              </w:rPr>
              <w:t>Record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302ED9">
              <w:rPr>
                <w:rFonts w:ascii="Arial" w:hAnsi="Arial" w:cs="Arial"/>
                <w:sz w:val="22"/>
                <w:szCs w:val="20"/>
              </w:rPr>
              <w:t>results</w:t>
            </w:r>
          </w:p>
        </w:tc>
      </w:tr>
      <w:tr w:rsidR="00EB3202" w:rsidRPr="004E69FB" w:rsidTr="00AB4A33">
        <w:trPr>
          <w:trHeight w:val="5266"/>
        </w:trPr>
        <w:tc>
          <w:tcPr>
            <w:tcW w:w="1699" w:type="dxa"/>
            <w:vAlign w:val="center"/>
          </w:tcPr>
          <w:p w:rsidR="00EB3202" w:rsidRPr="00AC406B" w:rsidRDefault="00EB3202" w:rsidP="00AB4A3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B3202" w:rsidRPr="004E69FB" w:rsidRDefault="00EB3202" w:rsidP="00AB4A3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EB3202" w:rsidRPr="004E69FB" w:rsidRDefault="00EB3202" w:rsidP="00EB320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EB3202" w:rsidRDefault="00EB3202" w:rsidP="00EB3202">
      <w:r>
        <w:br w:type="page"/>
      </w:r>
    </w:p>
    <w:p w:rsidR="00EB3202" w:rsidRPr="004E69FB" w:rsidRDefault="00EB3202" w:rsidP="00EB320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EB3202" w:rsidRPr="004E69FB" w:rsidTr="00AB4A33">
        <w:tc>
          <w:tcPr>
            <w:tcW w:w="2250" w:type="dxa"/>
          </w:tcPr>
          <w:p w:rsidR="00EB3202" w:rsidRPr="004E69FB" w:rsidRDefault="00EB3202" w:rsidP="00AB4A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EB3202" w:rsidRPr="004E69FB" w:rsidRDefault="00EB3202" w:rsidP="00AB4A33">
            <w:pPr>
              <w:rPr>
                <w:rFonts w:ascii="Calibri" w:eastAsia="Calibri" w:hAnsi="Calibri" w:cs="Arial"/>
              </w:rPr>
            </w:pPr>
          </w:p>
        </w:tc>
      </w:tr>
      <w:tr w:rsidR="00EB3202" w:rsidRPr="004E69FB" w:rsidTr="00AB4A33">
        <w:tc>
          <w:tcPr>
            <w:tcW w:w="2250" w:type="dxa"/>
          </w:tcPr>
          <w:p w:rsidR="00EB3202" w:rsidRPr="004E69FB" w:rsidRDefault="00EB3202" w:rsidP="00AB4A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EB3202" w:rsidRPr="004E69FB" w:rsidRDefault="00EB3202" w:rsidP="00AB4A33">
            <w:pPr>
              <w:rPr>
                <w:rFonts w:ascii="Calibri" w:eastAsia="Calibri" w:hAnsi="Calibri" w:cs="Arial"/>
              </w:rPr>
            </w:pPr>
          </w:p>
        </w:tc>
      </w:tr>
      <w:tr w:rsidR="00EB3202" w:rsidRPr="004E69FB" w:rsidTr="00AB4A33">
        <w:tc>
          <w:tcPr>
            <w:tcW w:w="2250" w:type="dxa"/>
          </w:tcPr>
          <w:p w:rsidR="00EB3202" w:rsidRPr="004E69FB" w:rsidRDefault="00EB3202" w:rsidP="00AB4A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EB3202" w:rsidRPr="00963AEE" w:rsidRDefault="00EB3202" w:rsidP="00AB4A33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EB3202" w:rsidRPr="004E69FB" w:rsidTr="00AB4A33">
        <w:tc>
          <w:tcPr>
            <w:tcW w:w="2250" w:type="dxa"/>
          </w:tcPr>
          <w:p w:rsidR="00EB3202" w:rsidRPr="004E69FB" w:rsidRDefault="00EB3202" w:rsidP="00AB4A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B3202" w:rsidRPr="00E912F4" w:rsidRDefault="00EB3202" w:rsidP="00AB4A33">
            <w:pPr>
              <w:spacing w:before="240"/>
              <w:rPr>
                <w:rFonts w:cstheme="minorHAnsi"/>
                <w:sz w:val="24"/>
              </w:rPr>
            </w:pPr>
            <w:r w:rsidRPr="00E912F4">
              <w:rPr>
                <w:rFonts w:ascii="Arial" w:eastAsiaTheme="minorEastAsia" w:hAnsi="Arial"/>
                <w:bCs/>
                <w:noProof/>
                <w:sz w:val="24"/>
              </w:rPr>
              <w:t>Measure Angles by Total Station</w:t>
            </w:r>
          </w:p>
        </w:tc>
      </w:tr>
      <w:tr w:rsidR="00EB3202" w:rsidRPr="004E69FB" w:rsidTr="00AB4A33">
        <w:tc>
          <w:tcPr>
            <w:tcW w:w="2250" w:type="dxa"/>
          </w:tcPr>
          <w:p w:rsidR="00EB3202" w:rsidRPr="004E69FB" w:rsidRDefault="00EB3202" w:rsidP="00AB4A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B3202" w:rsidRPr="00E912F4" w:rsidRDefault="00EB3202" w:rsidP="00AB4A33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912F4">
              <w:rPr>
                <w:rFonts w:ascii="Arial" w:eastAsia="Times New Roman" w:hAnsi="Arial" w:cs="Arial"/>
                <w:sz w:val="24"/>
                <w:szCs w:val="24"/>
              </w:rPr>
              <w:t>Measure horizontal angles by Total Station</w:t>
            </w:r>
          </w:p>
          <w:p w:rsidR="00EB3202" w:rsidRPr="00E912F4" w:rsidRDefault="00EB3202" w:rsidP="00AB4A33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Measure vertic</w:t>
            </w:r>
            <w:r w:rsidRPr="00E912F4">
              <w:rPr>
                <w:rFonts w:ascii="Arial" w:eastAsia="Times New Roman" w:hAnsi="Arial" w:cs="Arial"/>
                <w:sz w:val="24"/>
                <w:szCs w:val="24"/>
              </w:rPr>
              <w:t>al angles by Total Station</w:t>
            </w:r>
          </w:p>
          <w:p w:rsidR="00EB3202" w:rsidRPr="00E912F4" w:rsidRDefault="00EB3202" w:rsidP="00AB4A33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912F4">
              <w:rPr>
                <w:rFonts w:ascii="Arial" w:eastAsia="Times New Roman" w:hAnsi="Arial" w:cs="Arial"/>
                <w:sz w:val="24"/>
                <w:szCs w:val="24"/>
              </w:rPr>
              <w:t>Measure the height of an object with total station by using REM</w:t>
            </w:r>
          </w:p>
          <w:p w:rsidR="00EB3202" w:rsidRPr="00302ED9" w:rsidRDefault="00EB3202" w:rsidP="00AB4A33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912F4">
              <w:rPr>
                <w:rFonts w:ascii="Arial" w:eastAsia="Times New Roman" w:hAnsi="Arial" w:cs="Arial"/>
                <w:sz w:val="24"/>
                <w:szCs w:val="24"/>
              </w:rPr>
              <w:t>Measure the distance between different station points with the help of occupied point (MLM) by using measure data or by using coordinate data</w:t>
            </w:r>
          </w:p>
        </w:tc>
      </w:tr>
    </w:tbl>
    <w:p w:rsidR="00EB3202" w:rsidRPr="004E69FB" w:rsidRDefault="00EB3202" w:rsidP="00EB3202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EB3202" w:rsidRPr="004E69FB" w:rsidRDefault="00EB3202" w:rsidP="00EB3202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4E69FB" w:rsidRDefault="00EB3202" w:rsidP="00AB4A3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EB3202" w:rsidRPr="004E69FB" w:rsidRDefault="00EB3202" w:rsidP="00AB4A3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EB3202" w:rsidRPr="004E69FB" w:rsidRDefault="00EB3202" w:rsidP="00AB4A3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Identify station points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12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13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Set total station on intermediate station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10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11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Fix ranging rod on the first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394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395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Fix ranging rod on the other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396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397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Sight first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398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399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Set 0˚-0’-0” on total station for horizontal angle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00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01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Sight the other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03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02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Record the measurement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04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05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Repeat by changing face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06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07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Select the station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08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09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Set total station on station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4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5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Sight the first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6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7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Set 0˚-0’-0” on total station for vertical angle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8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9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Sight the prism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0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1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Record measurement for vertical angle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2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3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Set percentage for Angle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4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5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Set up total station on station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7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6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Place the mirror target on the ground at the corner of the building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8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9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Record the mirror target height from the range pole scale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0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1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Set target height by setting target height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2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3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lastRenderedPageBreak/>
              <w:t>Lock position with horizontal and vertical clamps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4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5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Take observation using REM menu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6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7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Unlock the vertical clamp and sight in the top of the building corner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8" style="position:absolute;margin-left:6.95pt;margin-top:2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9" style="position:absolute;margin-left:9.35pt;margin-top:2.4pt;width:28.45pt;height:12.85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Re-lock vertical clamp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0" style="position:absolute;margin-left:8.4pt;margin-top:6.5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1" style="position:absolute;margin-left:9.6pt;margin-top:6.5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Record height BY using REM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2" style="position:absolute;margin-left:8.7pt;margin-top:3.2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3" style="position:absolute;margin-left:9.5pt;margin-top:2.3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Set up total station on station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4" style="position:absolute;margin-left:8.8pt;margin-top:3.4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5" style="position:absolute;margin-left:9.5pt;margin-top:3.4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Place the mirror on reference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6" style="position:absolute;left:0;text-align:left;margin-left:8.3pt;margin-top:2.8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7" style="position:absolute;margin-left:10.6pt;margin-top:2.8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Measure the reference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8" style="position:absolute;margin-left:8.3pt;margin-top:3.9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9" style="position:absolute;margin-left:10.05pt;margin-top:3.9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Aim at the first target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1" style="position:absolute;margin-left:7.9pt;margin-top:2.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0" style="position:absolute;margin-left:10.2pt;margin-top:3.05pt;width:28.45pt;height:12.85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Measure the target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2" style="position:absolute;margin-left:7.35pt;margin-top:3.6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3" style="position:absolute;margin-left:9.7pt;margin-top:3.0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Aim at the second target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4" style="position:absolute;margin-left:7.8pt;margin-top:4.7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5" style="position:absolute;margin-left:10.25pt;margin-top:4.1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Measure the second target point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6" style="position:absolute;margin-left:6.85pt;margin-top:3.1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7" style="position:absolute;margin-left:10.25pt;margin-top:3.1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EB3202" w:rsidRPr="004E69FB" w:rsidTr="00AB4A33">
        <w:trPr>
          <w:trHeight w:val="398"/>
        </w:trPr>
        <w:tc>
          <w:tcPr>
            <w:tcW w:w="6930" w:type="dxa"/>
          </w:tcPr>
          <w:p w:rsidR="00EB3202" w:rsidRPr="00302ED9" w:rsidRDefault="00EB3202" w:rsidP="00AB4A3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02ED9">
              <w:rPr>
                <w:rFonts w:ascii="Arial" w:hAnsi="Arial" w:cs="Arial"/>
              </w:rPr>
              <w:t>Record</w:t>
            </w:r>
            <w:r>
              <w:rPr>
                <w:rFonts w:ascii="Arial" w:hAnsi="Arial" w:cs="Arial"/>
              </w:rPr>
              <w:t xml:space="preserve"> </w:t>
            </w:r>
            <w:r w:rsidRPr="00302ED9">
              <w:rPr>
                <w:rFonts w:ascii="Arial" w:hAnsi="Arial" w:cs="Arial"/>
              </w:rPr>
              <w:t>results</w:t>
            </w:r>
          </w:p>
        </w:tc>
        <w:tc>
          <w:tcPr>
            <w:tcW w:w="108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8" style="position:absolute;margin-left:6.95pt;margin-top:2.4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B3202" w:rsidRPr="004E69FB" w:rsidRDefault="00431589" w:rsidP="00AB4A3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9" style="position:absolute;margin-left:9.35pt;margin-top:2.4pt;width:28.45pt;height:12.85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</w:tbl>
    <w:p w:rsidR="00EB3202" w:rsidRPr="004E69FB" w:rsidRDefault="00EB3202" w:rsidP="00EB3202">
      <w:pPr>
        <w:spacing w:after="200" w:line="276" w:lineRule="auto"/>
        <w:rPr>
          <w:rFonts w:ascii="Calibri" w:eastAsia="Calibri" w:hAnsi="Calibri" w:cs="Arial"/>
        </w:rPr>
      </w:pPr>
    </w:p>
    <w:p w:rsidR="00EB3202" w:rsidRPr="004E69FB" w:rsidRDefault="00EB3202" w:rsidP="00EB3202">
      <w:pPr>
        <w:spacing w:after="200" w:line="276" w:lineRule="auto"/>
        <w:rPr>
          <w:rFonts w:ascii="Calibri" w:eastAsia="Calibri" w:hAnsi="Calibri" w:cs="Arial"/>
        </w:rPr>
      </w:pPr>
    </w:p>
    <w:p w:rsidR="00EB3202" w:rsidRPr="004E69FB" w:rsidRDefault="00431589" w:rsidP="00EB3202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393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EB3202" w:rsidRPr="004E69FB">
        <w:rPr>
          <w:rFonts w:ascii="Calibri" w:eastAsia="Calibri" w:hAnsi="Calibri" w:cs="Arial"/>
        </w:rPr>
        <w:t>Candidate’s Signature___________________</w:t>
      </w:r>
      <w:r w:rsidR="00EB3202" w:rsidRPr="004E69FB">
        <w:rPr>
          <w:rFonts w:ascii="Calibri" w:eastAsia="Calibri" w:hAnsi="Calibri" w:cs="Arial"/>
        </w:rPr>
        <w:tab/>
      </w:r>
      <w:r w:rsidR="00EB3202" w:rsidRPr="004E69FB">
        <w:rPr>
          <w:rFonts w:ascii="Calibri" w:eastAsia="Calibri" w:hAnsi="Calibri" w:cs="Arial"/>
        </w:rPr>
        <w:tab/>
        <w:t>Assessor’s Signature_____________________</w:t>
      </w:r>
    </w:p>
    <w:p w:rsidR="00EB3202" w:rsidRPr="004E69FB" w:rsidRDefault="00EB3202" w:rsidP="00EB320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EB3202" w:rsidRDefault="00EB3202" w:rsidP="00EB3202">
      <w:r>
        <w:br w:type="page"/>
      </w:r>
    </w:p>
    <w:p w:rsidR="00EB3202" w:rsidRDefault="00EB3202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E912F4" w:rsidP="004E69FB">
            <w:pPr>
              <w:spacing w:before="240"/>
              <w:rPr>
                <w:rFonts w:cstheme="minorHAnsi"/>
              </w:rPr>
            </w:pPr>
            <w:r w:rsidRPr="00E912F4">
              <w:rPr>
                <w:rFonts w:ascii="Arial" w:eastAsiaTheme="minorEastAsia" w:hAnsi="Arial"/>
                <w:bCs/>
                <w:noProof/>
              </w:rPr>
              <w:t>Measure Angles by Total Station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3158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E912F4" w:rsidRPr="00E912F4" w:rsidRDefault="00E912F4" w:rsidP="00E912F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912F4">
              <w:rPr>
                <w:rFonts w:ascii="Arial" w:hAnsi="Arial" w:cs="Arial"/>
              </w:rPr>
              <w:t>Measure horizontal angles by Total Station</w:t>
            </w:r>
          </w:p>
          <w:p w:rsidR="00E912F4" w:rsidRPr="00E912F4" w:rsidRDefault="00302ED9" w:rsidP="00E912F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vertic</w:t>
            </w:r>
            <w:r w:rsidR="00E912F4" w:rsidRPr="00E912F4">
              <w:rPr>
                <w:rFonts w:ascii="Arial" w:hAnsi="Arial" w:cs="Arial"/>
              </w:rPr>
              <w:t>al angles by Total Station</w:t>
            </w:r>
          </w:p>
          <w:p w:rsidR="00E912F4" w:rsidRPr="00E912F4" w:rsidRDefault="00E912F4" w:rsidP="00E912F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912F4">
              <w:rPr>
                <w:rFonts w:ascii="Arial" w:hAnsi="Arial" w:cs="Arial"/>
              </w:rPr>
              <w:t>Measure the height of an object with total station by using REM</w:t>
            </w:r>
          </w:p>
          <w:p w:rsidR="00E912F4" w:rsidRPr="00E912F4" w:rsidRDefault="00E912F4" w:rsidP="00E912F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912F4">
              <w:rPr>
                <w:rFonts w:ascii="Arial" w:hAnsi="Arial" w:cs="Arial"/>
              </w:rPr>
              <w:t>Measure the distance between different station points with the help of occupied point (MLM) by using measure data or by using coordinate data</w:t>
            </w:r>
          </w:p>
          <w:p w:rsidR="004E69FB" w:rsidRPr="00E912F4" w:rsidRDefault="004E69FB" w:rsidP="00E912F4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Identify station points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Set total station on intermediate station point</w:t>
            </w:r>
          </w:p>
        </w:tc>
        <w:tc>
          <w:tcPr>
            <w:tcW w:w="632" w:type="dxa"/>
            <w:vAlign w:val="center"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Fix ranging rod on the first point</w:t>
            </w:r>
          </w:p>
        </w:tc>
        <w:tc>
          <w:tcPr>
            <w:tcW w:w="632" w:type="dxa"/>
            <w:vAlign w:val="center"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Fix ranging rod on the other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Sight first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Set 0˚-0’-0” on total station for horizontal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Sight the other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Record the measurement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Repeat by changing 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Select the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Set total station on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Sight the first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Set 0˚-0’-0” on total station for vertical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Sight the prism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Record measurement for vertical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Set percentage for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Set up total station on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Place the mirror target on the ground at the corner of the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Record the mirror target height from the range pole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Set target height by setting target height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Lock position with horizontal and vertical clamps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Take observation using REM menu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Unlock the vertical clamp and sight in the top of the building corner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Re-lock vertical clamp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Record height BY using REM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Set up total station on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Place the mirror on reference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Measure the reference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Aim at the first target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Measure the target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Aim at the second target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Measure the second target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302ED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2ED9" w:rsidRPr="004E69FB" w:rsidRDefault="00302E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02ED9" w:rsidRPr="00302ED9" w:rsidRDefault="00302ED9" w:rsidP="006B1F9E">
            <w:pPr>
              <w:rPr>
                <w:rFonts w:ascii="Arial" w:hAnsi="Arial" w:cs="Arial"/>
                <w:sz w:val="22"/>
              </w:rPr>
            </w:pPr>
            <w:r w:rsidRPr="00302ED9">
              <w:rPr>
                <w:rFonts w:ascii="Arial" w:hAnsi="Arial" w:cs="Arial"/>
                <w:sz w:val="22"/>
              </w:rPr>
              <w:t>Record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ED9" w:rsidRPr="004E69FB" w:rsidRDefault="00302E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02ED9" w:rsidRPr="004E69FB" w:rsidRDefault="00302ED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31589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31589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E912F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E912F4" w:rsidRPr="004E69FB" w:rsidRDefault="00E912F4" w:rsidP="00E912F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912F4" w:rsidRPr="00963AEE" w:rsidRDefault="00E912F4" w:rsidP="00E912F4">
            <w:pPr>
              <w:spacing w:before="240"/>
              <w:rPr>
                <w:rFonts w:cstheme="minorHAnsi"/>
              </w:rPr>
            </w:pPr>
            <w:r w:rsidRPr="00E912F4">
              <w:rPr>
                <w:rFonts w:ascii="Arial" w:eastAsiaTheme="minorEastAsia" w:hAnsi="Arial"/>
                <w:bCs/>
                <w:noProof/>
              </w:rPr>
              <w:t>Measure Angles by Total Station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431589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31589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F713C" w:rsidRDefault="006F713C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Which mode is used for angle measurements?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F713C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F713C" w:rsidRDefault="006F713C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line of collimation?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F713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F713C" w:rsidRDefault="006F713C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methods to measure horizontal angles.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F713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F713C" w:rsidRDefault="006F713C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repetition method for measurement of angle.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F713C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EB3202" w:rsidRDefault="00EB3202" w:rsidP="004E69FB">
      <w:pPr>
        <w:spacing w:after="200" w:line="276" w:lineRule="auto"/>
        <w:rPr>
          <w:rFonts w:ascii="Calibri" w:eastAsia="Calibri" w:hAnsi="Calibri" w:cs="Arial"/>
        </w:rPr>
      </w:pPr>
    </w:p>
    <w:p w:rsidR="00EB3202" w:rsidRDefault="00EB3202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81A" w:rsidRDefault="00B7381A">
      <w:pPr>
        <w:spacing w:after="0" w:line="240" w:lineRule="auto"/>
      </w:pPr>
      <w:r>
        <w:separator/>
      </w:r>
    </w:p>
  </w:endnote>
  <w:endnote w:type="continuationSeparator" w:id="1">
    <w:p w:rsidR="00B7381A" w:rsidRDefault="00B7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431589">
        <w:pPr>
          <w:pStyle w:val="Footer1"/>
          <w:jc w:val="right"/>
        </w:pPr>
        <w:fldSimple w:instr=" PAGE   \* MERGEFORMAT ">
          <w:r w:rsidR="006F713C">
            <w:rPr>
              <w:noProof/>
            </w:rPr>
            <w:t>7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81A" w:rsidRDefault="00B7381A">
      <w:pPr>
        <w:spacing w:after="0" w:line="240" w:lineRule="auto"/>
      </w:pPr>
      <w:r>
        <w:separator/>
      </w:r>
    </w:p>
  </w:footnote>
  <w:footnote w:type="continuationSeparator" w:id="1">
    <w:p w:rsidR="00B7381A" w:rsidRDefault="00B73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677CE"/>
    <w:multiLevelType w:val="hybridMultilevel"/>
    <w:tmpl w:val="D65C2F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CD363C"/>
    <w:multiLevelType w:val="hybridMultilevel"/>
    <w:tmpl w:val="BFE2C3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D4276"/>
    <w:multiLevelType w:val="hybridMultilevel"/>
    <w:tmpl w:val="BFE2C3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8546D"/>
    <w:multiLevelType w:val="hybridMultilevel"/>
    <w:tmpl w:val="BFE2C3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C1A6B"/>
    <w:multiLevelType w:val="hybridMultilevel"/>
    <w:tmpl w:val="49245D74"/>
    <w:lvl w:ilvl="0" w:tplc="848A2BA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19"/>
  </w:num>
  <w:num w:numId="5">
    <w:abstractNumId w:val="21"/>
  </w:num>
  <w:num w:numId="6">
    <w:abstractNumId w:val="7"/>
  </w:num>
  <w:num w:numId="7">
    <w:abstractNumId w:val="11"/>
  </w:num>
  <w:num w:numId="8">
    <w:abstractNumId w:val="0"/>
  </w:num>
  <w:num w:numId="9">
    <w:abstractNumId w:val="1"/>
  </w:num>
  <w:num w:numId="10">
    <w:abstractNumId w:val="18"/>
  </w:num>
  <w:num w:numId="11">
    <w:abstractNumId w:val="6"/>
  </w:num>
  <w:num w:numId="12">
    <w:abstractNumId w:val="20"/>
  </w:num>
  <w:num w:numId="13">
    <w:abstractNumId w:val="3"/>
  </w:num>
  <w:num w:numId="14">
    <w:abstractNumId w:val="9"/>
  </w:num>
  <w:num w:numId="15">
    <w:abstractNumId w:val="10"/>
  </w:num>
  <w:num w:numId="16">
    <w:abstractNumId w:val="16"/>
  </w:num>
  <w:num w:numId="17">
    <w:abstractNumId w:val="15"/>
  </w:num>
  <w:num w:numId="18">
    <w:abstractNumId w:val="12"/>
  </w:num>
  <w:num w:numId="19">
    <w:abstractNumId w:val="13"/>
  </w:num>
  <w:num w:numId="20">
    <w:abstractNumId w:val="17"/>
  </w:num>
  <w:num w:numId="21">
    <w:abstractNumId w:val="5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95D9A"/>
    <w:rsid w:val="001212CA"/>
    <w:rsid w:val="001526AE"/>
    <w:rsid w:val="002C4365"/>
    <w:rsid w:val="00302ED9"/>
    <w:rsid w:val="0036124D"/>
    <w:rsid w:val="00374616"/>
    <w:rsid w:val="00431589"/>
    <w:rsid w:val="004E69FB"/>
    <w:rsid w:val="005340E0"/>
    <w:rsid w:val="005478B5"/>
    <w:rsid w:val="00585328"/>
    <w:rsid w:val="005A6DA2"/>
    <w:rsid w:val="006553B9"/>
    <w:rsid w:val="00697C5B"/>
    <w:rsid w:val="006F713C"/>
    <w:rsid w:val="00740E96"/>
    <w:rsid w:val="00857EE7"/>
    <w:rsid w:val="0086632D"/>
    <w:rsid w:val="00963AEE"/>
    <w:rsid w:val="00993B08"/>
    <w:rsid w:val="009C704F"/>
    <w:rsid w:val="00A415C5"/>
    <w:rsid w:val="00AC406B"/>
    <w:rsid w:val="00B7381A"/>
    <w:rsid w:val="00BA25B8"/>
    <w:rsid w:val="00BB59A0"/>
    <w:rsid w:val="00BC4F47"/>
    <w:rsid w:val="00DB0141"/>
    <w:rsid w:val="00DB4470"/>
    <w:rsid w:val="00DD1416"/>
    <w:rsid w:val="00E57004"/>
    <w:rsid w:val="00E912F4"/>
    <w:rsid w:val="00EB3202"/>
    <w:rsid w:val="00EC04CC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5</cp:revision>
  <dcterms:created xsi:type="dcterms:W3CDTF">2019-09-18T06:02:00Z</dcterms:created>
  <dcterms:modified xsi:type="dcterms:W3CDTF">2020-01-16T13:33:00Z</dcterms:modified>
</cp:coreProperties>
</file>